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068B13" w14:textId="77777777" w:rsidR="001E67A6" w:rsidRPr="001E67A6" w:rsidRDefault="001E67A6" w:rsidP="00507CC6">
      <w:pPr>
        <w:spacing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1E67A6">
        <w:rPr>
          <w:rFonts w:ascii="Times New Roman" w:hAnsi="Times New Roman" w:cs="Times New Roman"/>
          <w:sz w:val="24"/>
          <w:szCs w:val="24"/>
        </w:rPr>
        <w:t xml:space="preserve">Приложение 3 </w:t>
      </w:r>
    </w:p>
    <w:p w14:paraId="181234E4" w14:textId="77777777" w:rsidR="001E67A6" w:rsidRPr="001E67A6" w:rsidRDefault="001E67A6" w:rsidP="00507CC6">
      <w:pPr>
        <w:spacing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1E67A6">
        <w:rPr>
          <w:rFonts w:ascii="Times New Roman" w:hAnsi="Times New Roman" w:cs="Times New Roman"/>
          <w:sz w:val="24"/>
          <w:szCs w:val="24"/>
        </w:rPr>
        <w:t>к информационному бюллетеню</w:t>
      </w:r>
    </w:p>
    <w:p w14:paraId="1A708762" w14:textId="77777777" w:rsidR="001E67A6" w:rsidRDefault="001E67A6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652F4B7" w14:textId="77777777" w:rsidR="005F1551" w:rsidRDefault="00A70AC1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ТЕХНИЧЕСКОЕ ЗАДАНИЕ</w:t>
      </w:r>
    </w:p>
    <w:p w14:paraId="67830F42" w14:textId="77777777" w:rsidR="005F1551" w:rsidRDefault="00A70A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на оказание услуги по организации досуга жителей города Чебоксары</w:t>
      </w:r>
    </w:p>
    <w:p w14:paraId="6C2824C4" w14:textId="1E9C548B" w:rsidR="005F1551" w:rsidRDefault="005F155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B9A5867" w14:textId="77777777" w:rsidR="004F0E09" w:rsidRPr="004F0E09" w:rsidRDefault="004F0E09" w:rsidP="004F0E09">
      <w:pPr>
        <w:rPr>
          <w:rFonts w:ascii="Times New Roman" w:eastAsia="Times New Roman" w:hAnsi="Times New Roman" w:cs="Times New Roman"/>
          <w:sz w:val="20"/>
          <w:szCs w:val="20"/>
        </w:rPr>
      </w:pPr>
      <w:r w:rsidRPr="004F0E09">
        <w:rPr>
          <w:rFonts w:ascii="Times New Roman" w:eastAsia="Times New Roman" w:hAnsi="Times New Roman" w:cs="Times New Roman"/>
          <w:sz w:val="20"/>
          <w:szCs w:val="20"/>
        </w:rPr>
        <w:t xml:space="preserve">Аттракцион «Паровоз» Место оказания услуги: Чувашская Республика – Чувашия, г.   Чебоксары, в районе Московской набережной. </w:t>
      </w:r>
    </w:p>
    <w:p w14:paraId="2A685671" w14:textId="20850067" w:rsidR="005F1551" w:rsidRPr="008B3358" w:rsidRDefault="00A70AC1">
      <w:pPr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Площадь, занимаемая объектом: </w:t>
      </w:r>
      <w:r w:rsidR="004F0E09">
        <w:rPr>
          <w:rFonts w:ascii="Times New Roman" w:eastAsia="Times New Roman" w:hAnsi="Times New Roman" w:cs="Times New Roman"/>
          <w:sz w:val="20"/>
          <w:szCs w:val="20"/>
        </w:rPr>
        <w:t>25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м</w:t>
      </w:r>
      <w:r w:rsidR="008B3358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2</w:t>
      </w:r>
    </w:p>
    <w:p w14:paraId="5AD77A17" w14:textId="0A6391AC" w:rsidR="004F0E09" w:rsidRDefault="004F0E09" w:rsidP="004F0E09">
      <w:pPr>
        <w:rPr>
          <w:rFonts w:ascii="Times New Roman" w:eastAsia="Times New Roman" w:hAnsi="Times New Roman" w:cs="Times New Roman"/>
          <w:sz w:val="20"/>
          <w:szCs w:val="20"/>
        </w:rPr>
      </w:pPr>
      <w:r w:rsidRPr="004F0E09">
        <w:rPr>
          <w:rFonts w:ascii="Times New Roman" w:eastAsia="Times New Roman" w:hAnsi="Times New Roman" w:cs="Times New Roman"/>
          <w:sz w:val="20"/>
          <w:szCs w:val="20"/>
        </w:rPr>
        <w:t xml:space="preserve">Стоянка: Московская набережная - в месте перехода сквера имени Константина Иванова в набережную. Широта: </w:t>
      </w:r>
      <w:r w:rsidR="002C3AF5" w:rsidRPr="002C3AF5">
        <w:rPr>
          <w:rFonts w:ascii="Times New Roman" w:eastAsia="Times New Roman" w:hAnsi="Times New Roman" w:cs="Times New Roman"/>
          <w:sz w:val="20"/>
          <w:szCs w:val="20"/>
        </w:rPr>
        <w:t>56.152702219</w:t>
      </w:r>
      <w:r w:rsidRPr="004F0E09">
        <w:rPr>
          <w:rFonts w:ascii="Times New Roman" w:eastAsia="Times New Roman" w:hAnsi="Times New Roman" w:cs="Times New Roman"/>
          <w:sz w:val="20"/>
          <w:szCs w:val="20"/>
        </w:rPr>
        <w:t xml:space="preserve"> Долгота: </w:t>
      </w:r>
      <w:r w:rsidR="002C3AF5" w:rsidRPr="002C3AF5">
        <w:rPr>
          <w:rFonts w:ascii="Times New Roman" w:eastAsia="Times New Roman" w:hAnsi="Times New Roman" w:cs="Times New Roman"/>
          <w:sz w:val="20"/>
          <w:szCs w:val="20"/>
        </w:rPr>
        <w:t>47.252289832</w:t>
      </w:r>
      <w:r w:rsidRPr="004F0E09">
        <w:rPr>
          <w:rFonts w:ascii="Times New Roman" w:eastAsia="Times New Roman" w:hAnsi="Times New Roman" w:cs="Times New Roman"/>
          <w:sz w:val="20"/>
          <w:szCs w:val="20"/>
        </w:rPr>
        <w:t>. Площадь стоянки; 25 м</w:t>
      </w:r>
      <w:r w:rsidR="008B3358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2</w:t>
      </w:r>
      <w:r w:rsidRPr="004F0E09">
        <w:rPr>
          <w:rFonts w:ascii="Times New Roman" w:eastAsia="Times New Roman" w:hAnsi="Times New Roman" w:cs="Times New Roman"/>
          <w:sz w:val="20"/>
          <w:szCs w:val="20"/>
        </w:rPr>
        <w:t xml:space="preserve"> (графическое расположение – Изображение 1.)</w:t>
      </w:r>
    </w:p>
    <w:p w14:paraId="2930B7C5" w14:textId="707AFC5D" w:rsidR="004F0E09" w:rsidRPr="00B21BC2" w:rsidRDefault="004F0E09" w:rsidP="004F0E0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И</w:t>
      </w:r>
      <w:r w:rsidRPr="00B21BC2">
        <w:rPr>
          <w:rFonts w:ascii="Times New Roman" w:eastAsia="Times New Roman" w:hAnsi="Times New Roman" w:cs="Times New Roman"/>
          <w:b/>
          <w:sz w:val="20"/>
          <w:szCs w:val="20"/>
        </w:rPr>
        <w:t>зображение №1</w:t>
      </w:r>
    </w:p>
    <w:p w14:paraId="4D06BC6F" w14:textId="77777777" w:rsidR="004F0E09" w:rsidRPr="0031183C" w:rsidRDefault="004F0E09" w:rsidP="004F0E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D075C45" w14:textId="3ED5CFA9" w:rsidR="004F0E09" w:rsidRDefault="00A876DD" w:rsidP="004F0E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876DD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1BCD8E09" wp14:editId="0FCE017E">
            <wp:extent cx="5930900" cy="3169183"/>
            <wp:effectExtent l="0" t="0" r="0" b="0"/>
            <wp:docPr id="1" name="Рисунок 1" descr="\\PC-OPR3\Documents\Аня\Ильин В.Г\Приватизация\Аукционы\Объявления\2023\Инф. бюл. паровозик\Новая папка\сх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PC-OPR3\Documents\Аня\Ильин В.Г\Приватизация\Аукционы\Объявления\2023\Инф. бюл. паровозик\Новая папка\схем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901" cy="3174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B6E86" w14:textId="77777777" w:rsidR="004F0E09" w:rsidRDefault="004F0E09" w:rsidP="004F0E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FFFFCC8" w14:textId="77777777" w:rsidR="004F0E09" w:rsidRDefault="004F0E09" w:rsidP="004F0E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C25BB64" w14:textId="77777777" w:rsidR="004F0E09" w:rsidRDefault="004F0E09" w:rsidP="004F0E09">
      <w:pPr>
        <w:widowControl w:val="0"/>
        <w:spacing w:after="0" w:line="240" w:lineRule="auto"/>
        <w:ind w:left="709" w:right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Аттракцион состоит из Локомотива и вагонов </w:t>
      </w:r>
    </w:p>
    <w:p w14:paraId="3E92C8B0" w14:textId="77777777" w:rsidR="004F0E09" w:rsidRDefault="004F0E09" w:rsidP="004F0E09">
      <w:pPr>
        <w:widowControl w:val="0"/>
        <w:spacing w:after="0" w:line="240" w:lineRule="auto"/>
        <w:ind w:left="709" w:right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Технические характеристики: </w:t>
      </w:r>
    </w:p>
    <w:p w14:paraId="2029EE38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1)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Локомотив</w:t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</w:p>
    <w:p w14:paraId="03A48B80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Шасси: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должно быть жесткой стальной секционной конструкцией.</w:t>
      </w:r>
    </w:p>
    <w:p w14:paraId="5A8866F8" w14:textId="77777777" w:rsidR="004F0E09" w:rsidRDefault="004F0E09" w:rsidP="004F0E09">
      <w:pPr>
        <w:widowControl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Кузов: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должен быть пластиковый корпус с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гелькоутом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 Должен иметь прозрачное и защитное покрытие для корпуса из стекловолокна. Количество слоёв стекловолокна не менее 3-х, толщина пластика не менее 5мм.</w:t>
      </w:r>
    </w:p>
    <w:p w14:paraId="3DE31E26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Кабина: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должна иметь цельную консоль и оснащена жесткими сиденьями для водителя и пассажира. Локомотив должен иметь не менее 2 боковых дверей с открывающимися боковыми окнами, панель приборов со встроенной панелью управления.</w:t>
      </w:r>
    </w:p>
    <w:p w14:paraId="4D085A6A" w14:textId="4CE558AD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Двигатель: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должен быть не менее 2,2-литра, мощностью не менее 36,4 кВт.</w:t>
      </w:r>
    </w:p>
    <w:p w14:paraId="548180B4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Уровень шума: не более 74,0 дБ</w:t>
      </w:r>
    </w:p>
    <w:p w14:paraId="07335E53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Выбросы двигателя должны соответствовать стандарту </w:t>
      </w:r>
      <w:proofErr w:type="spellStart"/>
      <w:r w:rsidRPr="001E6CDE">
        <w:rPr>
          <w:rFonts w:ascii="Times New Roman" w:eastAsia="Times New Roman" w:hAnsi="Times New Roman" w:cs="Times New Roman"/>
          <w:sz w:val="20"/>
          <w:szCs w:val="20"/>
        </w:rPr>
        <w:t>экологичности</w:t>
      </w:r>
      <w:proofErr w:type="spellEnd"/>
      <w:r w:rsidRPr="001E6CDE">
        <w:rPr>
          <w:rFonts w:ascii="Times New Roman" w:eastAsia="Times New Roman" w:hAnsi="Times New Roman" w:cs="Times New Roman"/>
          <w:sz w:val="20"/>
          <w:szCs w:val="20"/>
        </w:rPr>
        <w:t xml:space="preserve"> не менее ЕВРО 3.</w:t>
      </w:r>
    </w:p>
    <w:p w14:paraId="58B63CF7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Допускается установка двигателя с возможностью эксплуатации на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биодизельном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топливе </w:t>
      </w:r>
    </w:p>
    <w:p w14:paraId="624DAD04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Коробка передач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должна быть механическая или автоматическая, плюс задний ход.</w:t>
      </w:r>
    </w:p>
    <w:p w14:paraId="58F351C3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Тормоза: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должны быть тормоза на передних колесах и задних. Должен иметься механический ручник. </w:t>
      </w:r>
    </w:p>
    <w:p w14:paraId="0994817B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Рулевое управление: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должен быть гидравлический или электрический усилитель на передних колесах.</w:t>
      </w:r>
    </w:p>
    <w:p w14:paraId="213804C8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Размер: длина: не менее 3500 мм, ширина: не менее 1500 мм, высота: не менее 2140 мм</w:t>
      </w:r>
    </w:p>
    <w:p w14:paraId="7D1C2FDD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Максимальная скорость: не менее 15 км / ч</w:t>
      </w:r>
    </w:p>
    <w:p w14:paraId="3D652EDE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Масса: не более 2880 кг</w:t>
      </w:r>
    </w:p>
    <w:p w14:paraId="6DC3BE9B" w14:textId="105242F4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Локоматив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E6CDE" w:rsidRPr="001E6CDE">
        <w:rPr>
          <w:rFonts w:ascii="Times New Roman" w:eastAsia="Times New Roman" w:hAnsi="Times New Roman" w:cs="Times New Roman"/>
          <w:sz w:val="20"/>
          <w:szCs w:val="20"/>
        </w:rPr>
        <w:t>должен быть оснащен</w:t>
      </w:r>
      <w:r>
        <w:rPr>
          <w:rFonts w:ascii="Times New Roman" w:eastAsia="Times New Roman" w:hAnsi="Times New Roman" w:cs="Times New Roman"/>
          <w:sz w:val="20"/>
          <w:szCs w:val="20"/>
        </w:rPr>
        <w:t>, фарами, имитацией дыма паровоза.</w:t>
      </w:r>
    </w:p>
    <w:p w14:paraId="097436D9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A68E418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2)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Вагоны - не менее 2шт. </w:t>
      </w:r>
    </w:p>
    <w:p w14:paraId="35034E93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Шасси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должно быть из оцинкованной стали</w:t>
      </w:r>
    </w:p>
    <w:p w14:paraId="5AEA3FC8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Корпус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должен быть в стекловолокне и цветном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гелькоуте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  Количество слоёв стекловолокна не менее 3-х, толщина пластика не менее 5мм.</w:t>
      </w:r>
      <w:r>
        <w:rPr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Защитное покрытие для стеклопластикового корпуса.</w:t>
      </w:r>
    </w:p>
    <w:p w14:paraId="679DC873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Пол </w:t>
      </w:r>
      <w:r>
        <w:rPr>
          <w:rFonts w:ascii="Times New Roman" w:eastAsia="Times New Roman" w:hAnsi="Times New Roman" w:cs="Times New Roman"/>
          <w:sz w:val="20"/>
          <w:szCs w:val="20"/>
        </w:rPr>
        <w:t>должен быть из алюминиевой нескользящей пластины.</w:t>
      </w:r>
    </w:p>
    <w:p w14:paraId="2B1FDA17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Сидения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должны быть из поролона, набитого в водонепроницаемую ткань. Каждое место должно быть оснащено ремнями безопасности.</w:t>
      </w:r>
    </w:p>
    <w:p w14:paraId="7FFE76EC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Вместимость 1 вагона</w:t>
      </w:r>
      <w:r>
        <w:rPr>
          <w:rFonts w:ascii="Times New Roman" w:eastAsia="Times New Roman" w:hAnsi="Times New Roman" w:cs="Times New Roman"/>
          <w:sz w:val="20"/>
          <w:szCs w:val="20"/>
        </w:rPr>
        <w:t>: не менее 12 человек.</w:t>
      </w:r>
    </w:p>
    <w:p w14:paraId="60254261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В вагоны должна иметься возможность доступа маломобильных групп населения.</w:t>
      </w:r>
    </w:p>
    <w:p w14:paraId="10706CD1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Вагон должен иметь возможность использоваться круглогодично. Должна иметься возможность съема стекол на летний период.</w:t>
      </w:r>
    </w:p>
    <w:p w14:paraId="440B3EC7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Вагон должен быть оборудован динамиками не менее 2 шт., с возможностью подключения к ним микрофона для экскурсионных поездок. Вагоны должны быть оснащены запирающим устройством (дверцей). </w:t>
      </w:r>
    </w:p>
    <w:p w14:paraId="7E74429D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Тормоза: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должны быть тормоза на всех 4 колесах, аварийный тормоз и ручной тормоз.</w:t>
      </w:r>
    </w:p>
    <w:p w14:paraId="4D2C7792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Рулевое управление: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4-колесная система рулевого управления должна позволять всем вагонам следовать по пути паровоза.</w:t>
      </w:r>
    </w:p>
    <w:p w14:paraId="3DF403AA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Сцепные устройства: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должно быть Буксирный крюк</w:t>
      </w:r>
    </w:p>
    <w:p w14:paraId="553D729D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Размеры вагона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с буксирным крюком: Длина не менее 4150мм</w:t>
      </w:r>
    </w:p>
    <w:p w14:paraId="3162D36B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Ширина: не менее 1890 мм</w:t>
      </w:r>
    </w:p>
    <w:p w14:paraId="3755764E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Высота: не менее 2240 мм</w:t>
      </w:r>
    </w:p>
    <w:p w14:paraId="64A85E48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Должен иметься светодиодный поворотный свет на последнем вагоне </w:t>
      </w:r>
    </w:p>
    <w:p w14:paraId="2A35E918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Колесная база: не менее 2280мм</w:t>
      </w:r>
    </w:p>
    <w:p w14:paraId="713BF7A3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Длина буксирного крюка: не менее 1250 мм</w:t>
      </w:r>
    </w:p>
    <w:p w14:paraId="249811B7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Длина поезда (с 2 вагонами): не менее 12250 мм </w:t>
      </w:r>
    </w:p>
    <w:p w14:paraId="78EC69BA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Локомотив и вагоны должны быть произведены не ранее 2021 года</w:t>
      </w:r>
    </w:p>
    <w:p w14:paraId="5D188638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0E200DE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947F50D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890DA99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Примерный эскиз паровоза</w:t>
      </w:r>
    </w:p>
    <w:p w14:paraId="181F087C" w14:textId="77777777" w:rsidR="004F0E09" w:rsidRDefault="004F0E09" w:rsidP="004F0E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438EB7D" wp14:editId="07859DD6">
            <wp:extent cx="5831205" cy="1696720"/>
            <wp:effectExtent l="0" t="0" r="0" b="0"/>
            <wp:docPr id="8" name="image8.png" descr="D:\Работа\ТЗ-КП-Описания\МАФы-резинка\Красная площадь Чебоксары\Паровоз\Паровоз без размеров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 descr="D:\Работа\ТЗ-КП-Описания\МАФы-резинка\Красная площадь Чебоксары\Паровоз\Паровоз без размеров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31205" cy="16967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bookmarkEnd w:id="0"/>
    </w:p>
    <w:p w14:paraId="79953BE9" w14:textId="77777777" w:rsidR="004F0E09" w:rsidRDefault="004F0E09" w:rsidP="004F0E0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D2842B1" w14:textId="77777777" w:rsidR="004F0E09" w:rsidRDefault="004F0E09" w:rsidP="004F0E0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C93739E" w14:textId="77777777" w:rsidR="004F0E09" w:rsidRDefault="004F0E09" w:rsidP="004F0E0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FC73CDA" w14:textId="77777777" w:rsidR="004F0E09" w:rsidRDefault="004F0E09" w:rsidP="004F0E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97669D7" w14:textId="77777777" w:rsidR="004F0E09" w:rsidRDefault="004F0E09" w:rsidP="004F0E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EC70D48" w14:textId="77777777" w:rsidR="004F0E09" w:rsidRDefault="004F0E09" w:rsidP="004F0E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5557B7D" w14:textId="77777777" w:rsidR="004F0E09" w:rsidRDefault="004F0E09" w:rsidP="004F0E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B6F5FD3" w14:textId="77777777" w:rsidR="004F0E09" w:rsidRDefault="004F0E09" w:rsidP="004F0E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ABBED55" w14:textId="77777777" w:rsidR="004F0E09" w:rsidRDefault="004F0E09" w:rsidP="004F0E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68C9AE4" w14:textId="77777777" w:rsidR="004F0E09" w:rsidRDefault="004F0E09" w:rsidP="004F0E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B3E0E3B" w14:textId="77777777" w:rsidR="004F0E09" w:rsidRDefault="004F0E09" w:rsidP="004F0E09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4F0E09" w:rsidSect="00B92649">
      <w:headerReference w:type="default" r:id="rId9"/>
      <w:pgSz w:w="11906" w:h="16838"/>
      <w:pgMar w:top="1134" w:right="850" w:bottom="1134" w:left="1701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DD61DB" w14:textId="77777777" w:rsidR="006A3D16" w:rsidRDefault="006A3D16">
      <w:pPr>
        <w:spacing w:after="0" w:line="240" w:lineRule="auto"/>
      </w:pPr>
      <w:r>
        <w:separator/>
      </w:r>
    </w:p>
  </w:endnote>
  <w:endnote w:type="continuationSeparator" w:id="0">
    <w:p w14:paraId="2349E551" w14:textId="77777777" w:rsidR="006A3D16" w:rsidRDefault="006A3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762AA" w14:textId="77777777" w:rsidR="006A3D16" w:rsidRDefault="006A3D16">
      <w:pPr>
        <w:spacing w:after="0" w:line="240" w:lineRule="auto"/>
      </w:pPr>
      <w:r>
        <w:separator/>
      </w:r>
    </w:p>
  </w:footnote>
  <w:footnote w:type="continuationSeparator" w:id="0">
    <w:p w14:paraId="221E1A87" w14:textId="77777777" w:rsidR="006A3D16" w:rsidRDefault="006A3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14127" w14:textId="77777777" w:rsidR="005F1551" w:rsidRDefault="005F155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  <w:p w14:paraId="04BD5F6C" w14:textId="77777777" w:rsidR="005F1551" w:rsidRDefault="005F155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A47BA"/>
    <w:multiLevelType w:val="hybridMultilevel"/>
    <w:tmpl w:val="EDC2F24A"/>
    <w:lvl w:ilvl="0" w:tplc="85FCB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870"/>
    <w:multiLevelType w:val="multilevel"/>
    <w:tmpl w:val="FFD4215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980ECF"/>
    <w:multiLevelType w:val="multilevel"/>
    <w:tmpl w:val="778819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0E2381B"/>
    <w:multiLevelType w:val="multilevel"/>
    <w:tmpl w:val="425415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1647D"/>
    <w:multiLevelType w:val="multilevel"/>
    <w:tmpl w:val="C4D80F76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decimal"/>
      <w:lvlText w:val="%1.%2"/>
      <w:lvlJc w:val="left"/>
      <w:pPr>
        <w:ind w:left="1004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24" w:hanging="720"/>
      </w:pPr>
    </w:lvl>
    <w:lvl w:ilvl="3">
      <w:start w:val="1"/>
      <w:numFmt w:val="decimal"/>
      <w:lvlText w:val="%1.%2.%3.%4"/>
      <w:lvlJc w:val="left"/>
      <w:pPr>
        <w:ind w:left="2084" w:hanging="720"/>
      </w:pPr>
    </w:lvl>
    <w:lvl w:ilvl="4">
      <w:start w:val="1"/>
      <w:numFmt w:val="decimal"/>
      <w:lvlText w:val="%1.%2.%3.%4.%5"/>
      <w:lvlJc w:val="left"/>
      <w:pPr>
        <w:ind w:left="2804" w:hanging="1080"/>
      </w:pPr>
    </w:lvl>
    <w:lvl w:ilvl="5">
      <w:start w:val="1"/>
      <w:numFmt w:val="decimal"/>
      <w:lvlText w:val="%1.%2.%3.%4.%5.%6"/>
      <w:lvlJc w:val="left"/>
      <w:pPr>
        <w:ind w:left="3164" w:hanging="1080"/>
      </w:pPr>
    </w:lvl>
    <w:lvl w:ilvl="6">
      <w:start w:val="1"/>
      <w:numFmt w:val="decimal"/>
      <w:lvlText w:val="%1.%2.%3.%4.%5.%6.%7"/>
      <w:lvlJc w:val="left"/>
      <w:pPr>
        <w:ind w:left="3884" w:hanging="1440"/>
      </w:pPr>
    </w:lvl>
    <w:lvl w:ilvl="7">
      <w:start w:val="1"/>
      <w:numFmt w:val="decimal"/>
      <w:lvlText w:val="%1.%2.%3.%4.%5.%6.%7.%8"/>
      <w:lvlJc w:val="left"/>
      <w:pPr>
        <w:ind w:left="4244" w:hanging="1440"/>
      </w:pPr>
    </w:lvl>
    <w:lvl w:ilvl="8">
      <w:start w:val="1"/>
      <w:numFmt w:val="decimal"/>
      <w:lvlText w:val="%1.%2.%3.%4.%5.%6.%7.%8.%9"/>
      <w:lvlJc w:val="left"/>
      <w:pPr>
        <w:ind w:left="4964" w:hanging="1800"/>
      </w:pPr>
    </w:lvl>
  </w:abstractNum>
  <w:abstractNum w:abstractNumId="5" w15:restartNumberingAfterBreak="0">
    <w:nsid w:val="40CB7F1E"/>
    <w:multiLevelType w:val="multilevel"/>
    <w:tmpl w:val="EE6AF5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644" w:hanging="359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95771"/>
    <w:multiLevelType w:val="multilevel"/>
    <w:tmpl w:val="814E2504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sz w:val="22"/>
        <w:szCs w:val="22"/>
      </w:rPr>
    </w:lvl>
    <w:lvl w:ilvl="1">
      <w:start w:val="1"/>
      <w:numFmt w:val="lowerLetter"/>
      <w:lvlText w:val="%2.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6B1C"/>
    <w:multiLevelType w:val="multilevel"/>
    <w:tmpl w:val="A1F2342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A5242A0"/>
    <w:multiLevelType w:val="multilevel"/>
    <w:tmpl w:val="76A86C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746B57"/>
    <w:multiLevelType w:val="multilevel"/>
    <w:tmpl w:val="80387E5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0062336"/>
    <w:multiLevelType w:val="multilevel"/>
    <w:tmpl w:val="1076FDE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1D037AF"/>
    <w:multiLevelType w:val="multilevel"/>
    <w:tmpl w:val="EEC81C24"/>
    <w:lvl w:ilvl="0">
      <w:start w:val="8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6A1B5E01"/>
    <w:multiLevelType w:val="multilevel"/>
    <w:tmpl w:val="09427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4"/>
  </w:num>
  <w:num w:numId="5">
    <w:abstractNumId w:val="7"/>
  </w:num>
  <w:num w:numId="6">
    <w:abstractNumId w:val="3"/>
  </w:num>
  <w:num w:numId="7">
    <w:abstractNumId w:val="11"/>
  </w:num>
  <w:num w:numId="8">
    <w:abstractNumId w:val="12"/>
  </w:num>
  <w:num w:numId="9">
    <w:abstractNumId w:val="8"/>
  </w:num>
  <w:num w:numId="10">
    <w:abstractNumId w:val="1"/>
  </w:num>
  <w:num w:numId="11">
    <w:abstractNumId w:val="9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551"/>
    <w:rsid w:val="00003E64"/>
    <w:rsid w:val="00072B3F"/>
    <w:rsid w:val="000D5A0A"/>
    <w:rsid w:val="001A1D7B"/>
    <w:rsid w:val="001E67A6"/>
    <w:rsid w:val="001E6CDE"/>
    <w:rsid w:val="0022753D"/>
    <w:rsid w:val="00250B1B"/>
    <w:rsid w:val="002A5615"/>
    <w:rsid w:val="002C3AF5"/>
    <w:rsid w:val="002E4AB0"/>
    <w:rsid w:val="0031183C"/>
    <w:rsid w:val="00364C05"/>
    <w:rsid w:val="0041703B"/>
    <w:rsid w:val="004F0E09"/>
    <w:rsid w:val="00506D6B"/>
    <w:rsid w:val="00507CC6"/>
    <w:rsid w:val="0058791F"/>
    <w:rsid w:val="005D7B00"/>
    <w:rsid w:val="005F1551"/>
    <w:rsid w:val="0066627C"/>
    <w:rsid w:val="006A3D16"/>
    <w:rsid w:val="006F5DCC"/>
    <w:rsid w:val="00782097"/>
    <w:rsid w:val="00797E89"/>
    <w:rsid w:val="007E2830"/>
    <w:rsid w:val="0080497A"/>
    <w:rsid w:val="008B3358"/>
    <w:rsid w:val="009A717A"/>
    <w:rsid w:val="00A70AC1"/>
    <w:rsid w:val="00A876DD"/>
    <w:rsid w:val="00AB16A8"/>
    <w:rsid w:val="00B73D2A"/>
    <w:rsid w:val="00B8080E"/>
    <w:rsid w:val="00B92649"/>
    <w:rsid w:val="00BA0CB2"/>
    <w:rsid w:val="00BC7C8E"/>
    <w:rsid w:val="00CC0D52"/>
    <w:rsid w:val="00D45F95"/>
    <w:rsid w:val="00E34C96"/>
    <w:rsid w:val="00E46EEA"/>
    <w:rsid w:val="00E70574"/>
    <w:rsid w:val="00F7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39520"/>
  <w15:docId w15:val="{986B7B5B-9D9C-4F38-9955-34B6E0AA3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annotation text"/>
    <w:basedOn w:val="a"/>
    <w:link w:val="ab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Pr>
      <w:sz w:val="20"/>
      <w:szCs w:val="20"/>
    </w:rPr>
  </w:style>
  <w:style w:type="character" w:styleId="a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E34C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34C96"/>
    <w:rPr>
      <w:rFonts w:ascii="Segoe UI" w:hAnsi="Segoe UI" w:cs="Segoe UI"/>
      <w:sz w:val="18"/>
      <w:szCs w:val="18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E34C96"/>
    <w:rPr>
      <w:b/>
      <w:bCs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E34C96"/>
    <w:rPr>
      <w:b/>
      <w:bCs/>
      <w:sz w:val="20"/>
      <w:szCs w:val="20"/>
    </w:rPr>
  </w:style>
  <w:style w:type="paragraph" w:styleId="af1">
    <w:name w:val="List Paragraph"/>
    <w:basedOn w:val="a"/>
    <w:uiPriority w:val="34"/>
    <w:qFormat/>
    <w:rsid w:val="00CC0D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Чебоксарское Горкомимущество</Company>
  <LinksUpToDate>false</LinksUpToDate>
  <CharactersWithSpaces>3341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79872</dc:creator>
  <cp:lastModifiedBy>Ярадов А.В.</cp:lastModifiedBy>
  <cp:revision>29</cp:revision>
  <cp:lastPrinted>2023-06-09T05:55:00Z</cp:lastPrinted>
  <dcterms:created xsi:type="dcterms:W3CDTF">2022-04-05T06:47:00Z</dcterms:created>
  <dcterms:modified xsi:type="dcterms:W3CDTF">2023-06-23T11:03:00Z</dcterms:modified>
</cp:coreProperties>
</file>